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86026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Директор</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Т.И. Бырева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ЧОУ "Гете-Шуле"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1514390)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3"/>
      <w:r>
        <w:rPr>
          <w:rFonts w:ascii="Times New Roman" w:hAnsi="Times New Roman"/>
          <w:b/>
          <w:i w:val="false"/>
          <w:color w:val="000000"/>
          <w:sz w:val="28"/>
        </w:rPr>
        <w:t>Санкт-Петербург</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860264" w:id="5"/>
    <w:p>
      <w:pPr>
        <w:sectPr>
          <w:pgSz w:w="11906" w:h="16383" w:orient="portrait"/>
        </w:sectPr>
      </w:pPr>
    </w:p>
    <w:bookmarkEnd w:id="5"/>
    <w:bookmarkEnd w:id="0"/>
    <w:bookmarkStart w:name="block-10860265"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10860265" w:id="8"/>
    <w:p>
      <w:pPr>
        <w:sectPr>
          <w:pgSz w:w="11906" w:h="16383" w:orient="portrait"/>
        </w:sectPr>
      </w:pPr>
    </w:p>
    <w:bookmarkEnd w:id="8"/>
    <w:bookmarkEnd w:id="6"/>
    <w:bookmarkStart w:name="block-1086026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10860267" w:id="11"/>
    <w:p>
      <w:pPr>
        <w:sectPr>
          <w:pgSz w:w="11906" w:h="16383" w:orient="portrait"/>
        </w:sectPr>
      </w:pPr>
    </w:p>
    <w:bookmarkEnd w:id="11"/>
    <w:bookmarkEnd w:id="9"/>
    <w:bookmarkStart w:name="block-10860266" w:id="12"/>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10860266" w:id="13"/>
    <w:p>
      <w:pPr>
        <w:sectPr>
          <w:pgSz w:w="11906" w:h="16383" w:orient="portrait"/>
        </w:sectPr>
      </w:pPr>
    </w:p>
    <w:bookmarkEnd w:id="13"/>
    <w:bookmarkEnd w:id="12"/>
    <w:bookmarkStart w:name="block-10860268"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860268" w:id="15"/>
    <w:p>
      <w:pPr>
        <w:sectPr>
          <w:pgSz w:w="16383" w:h="11906" w:orient="landscape"/>
        </w:sectPr>
      </w:pPr>
    </w:p>
    <w:bookmarkEnd w:id="15"/>
    <w:bookmarkEnd w:id="14"/>
    <w:bookmarkStart w:name="block-10860262"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860262" w:id="17"/>
    <w:p>
      <w:pPr>
        <w:sectPr>
          <w:pgSz w:w="16383" w:h="11906" w:orient="landscape"/>
        </w:sectPr>
      </w:pPr>
    </w:p>
    <w:bookmarkEnd w:id="17"/>
    <w:bookmarkEnd w:id="16"/>
    <w:bookmarkStart w:name="block-10860263"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860263"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